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E3184" w14:textId="511F8775" w:rsidR="00E813EC" w:rsidRPr="00A62378" w:rsidRDefault="0070659B" w:rsidP="00691D77">
      <w:pPr>
        <w:rPr>
          <w:rFonts w:ascii="Cambria" w:hAnsi="Cambria"/>
          <w:b/>
          <w:color w:val="2F5496" w:themeColor="accent1" w:themeShade="BF"/>
          <w:sz w:val="32"/>
          <w:szCs w:val="32"/>
        </w:rPr>
      </w:pPr>
      <w:bookmarkStart w:id="0" w:name="_Toc205108062"/>
      <w:bookmarkStart w:id="1" w:name="_Toc205108468"/>
      <w:bookmarkStart w:id="2" w:name="_Toc205108619"/>
      <w:bookmarkStart w:id="3" w:name="_Toc328930817"/>
      <w:bookmarkStart w:id="4" w:name="_Toc503718687"/>
      <w:bookmarkStart w:id="5" w:name="_Toc519081396"/>
      <w:bookmarkStart w:id="6" w:name="_Toc522012631"/>
      <w:r w:rsidRPr="00A62378">
        <w:rPr>
          <w:rFonts w:ascii="Cambria" w:hAnsi="Cambria"/>
          <w:b/>
          <w:color w:val="2F5496" w:themeColor="accent1" w:themeShade="BF"/>
          <w:sz w:val="32"/>
          <w:szCs w:val="32"/>
        </w:rPr>
        <w:t>S</w:t>
      </w:r>
      <w:r w:rsidR="009B491C">
        <w:rPr>
          <w:rFonts w:ascii="Cambria" w:hAnsi="Cambria"/>
          <w:b/>
          <w:color w:val="2F5496" w:themeColor="accent1" w:themeShade="BF"/>
          <w:sz w:val="32"/>
          <w:szCs w:val="32"/>
        </w:rPr>
        <w:t>9</w:t>
      </w:r>
      <w:r w:rsidR="00E813EC" w:rsidRPr="00A62378">
        <w:rPr>
          <w:rFonts w:ascii="Cambria" w:hAnsi="Cambria"/>
          <w:b/>
          <w:color w:val="2F5496" w:themeColor="accent1" w:themeShade="BF"/>
          <w:sz w:val="32"/>
          <w:szCs w:val="32"/>
        </w:rPr>
        <w:t>W</w:t>
      </w:r>
      <w:r w:rsidR="00691D77" w:rsidRPr="00A62378">
        <w:rPr>
          <w:rFonts w:ascii="Cambria" w:hAnsi="Cambria"/>
          <w:b/>
          <w:color w:val="2F5496" w:themeColor="accent1" w:themeShade="BF"/>
          <w:sz w:val="32"/>
          <w:szCs w:val="32"/>
        </w:rPr>
        <w:t>j</w:t>
      </w:r>
      <w:r w:rsidR="00E813EC" w:rsidRPr="00A62378">
        <w:rPr>
          <w:rFonts w:ascii="Cambria" w:hAnsi="Cambria"/>
          <w:b/>
          <w:color w:val="2F5496" w:themeColor="accent1" w:themeShade="BF"/>
          <w:sz w:val="32"/>
          <w:szCs w:val="32"/>
        </w:rPr>
        <w:t xml:space="preserve"> Error</w:t>
      </w:r>
      <w:r w:rsidRPr="00A62378">
        <w:rPr>
          <w:rFonts w:ascii="Cambria" w:hAnsi="Cambria"/>
          <w:b/>
          <w:color w:val="2F5496" w:themeColor="accent1" w:themeShade="BF"/>
          <w:sz w:val="32"/>
          <w:szCs w:val="32"/>
        </w:rPr>
        <w:t xml:space="preserve"> and </w:t>
      </w:r>
      <w:r w:rsidR="00E813EC" w:rsidRPr="00A62378">
        <w:rPr>
          <w:rFonts w:ascii="Cambria" w:hAnsi="Cambria"/>
          <w:b/>
          <w:color w:val="2F5496" w:themeColor="accent1" w:themeShade="BF"/>
          <w:sz w:val="32"/>
          <w:szCs w:val="32"/>
        </w:rPr>
        <w:t>Residual inspection</w:t>
      </w:r>
      <w:bookmarkEnd w:id="0"/>
      <w:bookmarkEnd w:id="1"/>
      <w:bookmarkEnd w:id="2"/>
      <w:bookmarkEnd w:id="3"/>
      <w:bookmarkEnd w:id="4"/>
      <w:bookmarkEnd w:id="5"/>
      <w:bookmarkEnd w:id="6"/>
    </w:p>
    <w:p w14:paraId="2E3E5DB6" w14:textId="77777777" w:rsidR="00E813EC" w:rsidRPr="00A62378" w:rsidRDefault="00E813EC" w:rsidP="00E813EC">
      <w:pPr>
        <w:pStyle w:val="NoSpacing"/>
        <w:rPr>
          <w:rFonts w:ascii="Cambria" w:hAnsi="Cambria"/>
          <w:sz w:val="24"/>
          <w:szCs w:val="24"/>
        </w:rPr>
      </w:pPr>
    </w:p>
    <w:p w14:paraId="299DD0E8" w14:textId="4B6BF932" w:rsidR="00E813EC" w:rsidRPr="00A62378" w:rsidRDefault="00E813EC" w:rsidP="00E813EC">
      <w:pPr>
        <w:rPr>
          <w:rFonts w:ascii="Cambria" w:hAnsi="Cambria"/>
          <w:sz w:val="24"/>
          <w:szCs w:val="24"/>
        </w:rPr>
      </w:pPr>
      <w:r w:rsidRPr="00A62378">
        <w:rPr>
          <w:rFonts w:ascii="Cambria" w:hAnsi="Cambria"/>
          <w:sz w:val="24"/>
          <w:szCs w:val="24"/>
        </w:rPr>
        <w:t>At the beginning of th</w:t>
      </w:r>
      <w:r w:rsidR="00A539DD" w:rsidRPr="00A62378">
        <w:rPr>
          <w:rFonts w:ascii="Cambria" w:hAnsi="Cambria"/>
          <w:sz w:val="24"/>
          <w:szCs w:val="24"/>
        </w:rPr>
        <w:t>e textbook</w:t>
      </w:r>
      <w:r w:rsidRPr="00A62378">
        <w:rPr>
          <w:rFonts w:ascii="Cambria" w:hAnsi="Cambria"/>
          <w:sz w:val="24"/>
          <w:szCs w:val="24"/>
        </w:rPr>
        <w:t xml:space="preserve"> chapter, we mentioned that forecasting errors should be treated as the residual element. In other words, something that is moving completely randomly when observed visually. If the model we used truly fits the actual data, </w:t>
      </w:r>
      <w:r w:rsidR="00BA42D8" w:rsidRPr="00A62378">
        <w:rPr>
          <w:rFonts w:ascii="Cambria" w:hAnsi="Cambria"/>
          <w:sz w:val="24"/>
          <w:szCs w:val="24"/>
        </w:rPr>
        <w:t>then, everything</w:t>
      </w:r>
      <w:r w:rsidRPr="00A62378">
        <w:rPr>
          <w:rFonts w:ascii="Cambria" w:hAnsi="Cambria"/>
          <w:sz w:val="24"/>
          <w:szCs w:val="24"/>
        </w:rPr>
        <w:t xml:space="preserve"> that is not included in the model, i.e. the errors, will become the residuals that have to behave randomly. If they were not behaving randomly, then our model does not fit </w:t>
      </w:r>
      <w:r w:rsidR="00A539DD" w:rsidRPr="00A62378">
        <w:rPr>
          <w:rFonts w:ascii="Cambria" w:hAnsi="Cambria"/>
          <w:sz w:val="24"/>
          <w:szCs w:val="24"/>
        </w:rPr>
        <w:t xml:space="preserve">well </w:t>
      </w:r>
      <w:r w:rsidRPr="00A62378">
        <w:rPr>
          <w:rFonts w:ascii="Cambria" w:hAnsi="Cambria"/>
          <w:sz w:val="24"/>
          <w:szCs w:val="24"/>
        </w:rPr>
        <w:t>the data set and we need to find a more suitable one.</w:t>
      </w:r>
    </w:p>
    <w:p w14:paraId="26641A31" w14:textId="77777777" w:rsidR="00E813EC" w:rsidRPr="00A62378" w:rsidRDefault="00E813EC" w:rsidP="00E813EC">
      <w:pPr>
        <w:rPr>
          <w:rFonts w:ascii="Cambria" w:hAnsi="Cambria"/>
          <w:sz w:val="24"/>
          <w:szCs w:val="24"/>
        </w:rPr>
      </w:pPr>
    </w:p>
    <w:p w14:paraId="694D8F55" w14:textId="08EFD8F4" w:rsidR="00E813EC" w:rsidRPr="00A62378" w:rsidRDefault="00E813EC" w:rsidP="00E813EC">
      <w:pPr>
        <w:rPr>
          <w:rFonts w:ascii="Cambria" w:hAnsi="Cambria"/>
          <w:sz w:val="24"/>
          <w:szCs w:val="24"/>
        </w:rPr>
      </w:pPr>
      <w:r w:rsidRPr="00A62378">
        <w:rPr>
          <w:rFonts w:ascii="Cambria" w:hAnsi="Cambria"/>
          <w:sz w:val="24"/>
          <w:szCs w:val="24"/>
        </w:rPr>
        <w:t xml:space="preserve">The lesson here is that regardless of the forecasting method, errors should always be calculated and inspected. Should these errors follow any kind of pattern, then the forecasting method must be treated as suspect. In fact, forecasting errors are often required to adhere to some formal assumptions, such as: </w:t>
      </w:r>
      <w:r w:rsidRPr="00A62378">
        <w:rPr>
          <w:rFonts w:ascii="Cambria" w:hAnsi="Cambria"/>
          <w:b/>
          <w:sz w:val="24"/>
          <w:szCs w:val="24"/>
        </w:rPr>
        <w:t>linearity</w:t>
      </w:r>
      <w:r w:rsidRPr="00A62378">
        <w:rPr>
          <w:rFonts w:ascii="Cambria" w:hAnsi="Cambria"/>
          <w:sz w:val="24"/>
          <w:szCs w:val="24"/>
        </w:rPr>
        <w:t xml:space="preserve">, </w:t>
      </w:r>
      <w:r w:rsidRPr="00A62378">
        <w:rPr>
          <w:rFonts w:ascii="Cambria" w:hAnsi="Cambria"/>
          <w:b/>
          <w:sz w:val="24"/>
          <w:szCs w:val="24"/>
        </w:rPr>
        <w:t>independence</w:t>
      </w:r>
      <w:r w:rsidRPr="00A62378">
        <w:rPr>
          <w:rFonts w:ascii="Cambria" w:hAnsi="Cambria"/>
          <w:sz w:val="24"/>
          <w:szCs w:val="24"/>
        </w:rPr>
        <w:t xml:space="preserve">, </w:t>
      </w:r>
      <w:proofErr w:type="gramStart"/>
      <w:r w:rsidRPr="00A62378">
        <w:rPr>
          <w:rFonts w:ascii="Cambria" w:hAnsi="Cambria"/>
          <w:b/>
          <w:sz w:val="24"/>
          <w:szCs w:val="24"/>
        </w:rPr>
        <w:t>normality</w:t>
      </w:r>
      <w:proofErr w:type="gramEnd"/>
      <w:r w:rsidRPr="00A62378">
        <w:rPr>
          <w:rFonts w:ascii="Cambria" w:hAnsi="Cambria"/>
          <w:sz w:val="24"/>
          <w:szCs w:val="24"/>
        </w:rPr>
        <w:t xml:space="preserve"> and </w:t>
      </w:r>
      <w:r w:rsidRPr="00A62378">
        <w:rPr>
          <w:rFonts w:ascii="Cambria" w:hAnsi="Cambria"/>
          <w:b/>
          <w:sz w:val="24"/>
          <w:szCs w:val="24"/>
        </w:rPr>
        <w:t>homoscedasticity</w:t>
      </w:r>
      <w:r w:rsidRPr="00A62378">
        <w:rPr>
          <w:rFonts w:ascii="Cambria" w:hAnsi="Cambria"/>
          <w:sz w:val="24"/>
          <w:szCs w:val="24"/>
        </w:rPr>
        <w:t xml:space="preserve">. These are the concepts that we covered in the chapter on linear regression. The procedure is identical, regardless of whether we are working with regression analysis or any time series method. For this reason, we suggest you revisit </w:t>
      </w:r>
      <w:r w:rsidR="00145806" w:rsidRPr="00A62378">
        <w:rPr>
          <w:rFonts w:ascii="Cambria" w:hAnsi="Cambria"/>
          <w:sz w:val="24"/>
          <w:szCs w:val="24"/>
        </w:rPr>
        <w:t xml:space="preserve">the relevant </w:t>
      </w:r>
      <w:r w:rsidRPr="00A62378">
        <w:rPr>
          <w:rFonts w:ascii="Cambria" w:hAnsi="Cambria"/>
          <w:sz w:val="24"/>
          <w:szCs w:val="24"/>
        </w:rPr>
        <w:t xml:space="preserve">section in Chapter </w:t>
      </w:r>
      <w:r w:rsidR="00145806" w:rsidRPr="00A62378">
        <w:rPr>
          <w:rFonts w:ascii="Cambria" w:hAnsi="Cambria"/>
          <w:sz w:val="24"/>
          <w:szCs w:val="24"/>
        </w:rPr>
        <w:t>8</w:t>
      </w:r>
      <w:r w:rsidR="00A539DD" w:rsidRPr="00A62378">
        <w:rPr>
          <w:rFonts w:ascii="Cambria" w:hAnsi="Cambria"/>
          <w:sz w:val="24"/>
          <w:szCs w:val="24"/>
        </w:rPr>
        <w:t xml:space="preserve"> of the textbook</w:t>
      </w:r>
      <w:r w:rsidRPr="00A62378">
        <w:rPr>
          <w:rFonts w:ascii="Cambria" w:hAnsi="Cambria"/>
          <w:sz w:val="24"/>
          <w:szCs w:val="24"/>
        </w:rPr>
        <w:t>.</w:t>
      </w:r>
    </w:p>
    <w:p w14:paraId="5F809F4C" w14:textId="77777777" w:rsidR="00E813EC" w:rsidRPr="00A62378" w:rsidRDefault="00E813EC" w:rsidP="00E813EC">
      <w:pPr>
        <w:rPr>
          <w:rFonts w:ascii="Cambria" w:hAnsi="Cambria"/>
          <w:sz w:val="24"/>
          <w:szCs w:val="24"/>
        </w:rPr>
      </w:pPr>
    </w:p>
    <w:p w14:paraId="646C0445" w14:textId="77777777" w:rsidR="00E813EC" w:rsidRPr="00A62378" w:rsidRDefault="00E813EC" w:rsidP="00E813EC">
      <w:pPr>
        <w:rPr>
          <w:rFonts w:ascii="Cambria" w:hAnsi="Cambria"/>
          <w:sz w:val="24"/>
          <w:szCs w:val="24"/>
        </w:rPr>
      </w:pPr>
      <w:r w:rsidRPr="00A62378">
        <w:rPr>
          <w:rFonts w:ascii="Cambria" w:hAnsi="Cambria"/>
          <w:sz w:val="24"/>
          <w:szCs w:val="24"/>
        </w:rPr>
        <w:t xml:space="preserve">One of the validation methods for confirming that the forecasting method has produced credible results is the autocorrelation analysis of errors. We did not cover this approach in chapter on linear regression, so </w:t>
      </w:r>
      <w:proofErr w:type="gramStart"/>
      <w:r w:rsidRPr="00A62378">
        <w:rPr>
          <w:rFonts w:ascii="Cambria" w:hAnsi="Cambria"/>
          <w:sz w:val="24"/>
          <w:szCs w:val="24"/>
        </w:rPr>
        <w:t>we’ll</w:t>
      </w:r>
      <w:proofErr w:type="gramEnd"/>
      <w:r w:rsidRPr="00A62378">
        <w:rPr>
          <w:rFonts w:ascii="Cambria" w:hAnsi="Cambria"/>
          <w:sz w:val="24"/>
          <w:szCs w:val="24"/>
        </w:rPr>
        <w:t xml:space="preserve"> do it here.</w:t>
      </w:r>
    </w:p>
    <w:p w14:paraId="1EECA6DB" w14:textId="77777777" w:rsidR="00E813EC" w:rsidRPr="00A62378" w:rsidRDefault="00E813EC" w:rsidP="00E813EC">
      <w:pPr>
        <w:rPr>
          <w:rFonts w:ascii="Cambria" w:hAnsi="Cambria"/>
          <w:sz w:val="24"/>
          <w:szCs w:val="24"/>
        </w:rPr>
      </w:pPr>
    </w:p>
    <w:p w14:paraId="77C9E696" w14:textId="21C5A6D3" w:rsidR="00E813EC" w:rsidRPr="00A62378" w:rsidRDefault="00E813EC" w:rsidP="00E813EC">
      <w:pPr>
        <w:rPr>
          <w:rFonts w:ascii="Cambria" w:hAnsi="Cambria"/>
          <w:b/>
          <w:sz w:val="24"/>
          <w:szCs w:val="24"/>
        </w:rPr>
      </w:pPr>
      <w:r w:rsidRPr="00A62378">
        <w:rPr>
          <w:rFonts w:ascii="Cambria" w:hAnsi="Cambria"/>
          <w:b/>
          <w:sz w:val="24"/>
          <w:szCs w:val="24"/>
        </w:rPr>
        <w:t>Example</w:t>
      </w:r>
    </w:p>
    <w:p w14:paraId="17A01031" w14:textId="77777777" w:rsidR="00E813EC" w:rsidRPr="00A62378" w:rsidRDefault="00E813EC" w:rsidP="00E813EC">
      <w:pPr>
        <w:rPr>
          <w:rFonts w:ascii="Cambria" w:hAnsi="Cambria"/>
          <w:sz w:val="24"/>
          <w:szCs w:val="24"/>
        </w:rPr>
      </w:pPr>
    </w:p>
    <w:p w14:paraId="7299D97A" w14:textId="243E9A6B" w:rsidR="00E813EC" w:rsidRPr="00A62378" w:rsidRDefault="00E813EC" w:rsidP="00E813EC">
      <w:pPr>
        <w:rPr>
          <w:rFonts w:ascii="Cambria" w:hAnsi="Cambria"/>
          <w:sz w:val="24"/>
          <w:szCs w:val="24"/>
        </w:rPr>
      </w:pPr>
      <w:proofErr w:type="gramStart"/>
      <w:r w:rsidRPr="00A62378">
        <w:rPr>
          <w:rFonts w:ascii="Cambria" w:hAnsi="Cambria"/>
          <w:sz w:val="24"/>
          <w:szCs w:val="24"/>
        </w:rPr>
        <w:t>We’ll</w:t>
      </w:r>
      <w:proofErr w:type="gramEnd"/>
      <w:r w:rsidRPr="00A62378">
        <w:rPr>
          <w:rFonts w:ascii="Cambria" w:hAnsi="Cambria"/>
          <w:sz w:val="24"/>
          <w:szCs w:val="24"/>
        </w:rPr>
        <w:t xml:space="preserve"> use Brent oil spot prices in USD per barrel from January 2016 until September 2017. </w:t>
      </w:r>
      <w:proofErr w:type="gramStart"/>
      <w:r w:rsidRPr="00A62378">
        <w:rPr>
          <w:rFonts w:ascii="Cambria" w:hAnsi="Cambria"/>
          <w:sz w:val="24"/>
          <w:szCs w:val="24"/>
        </w:rPr>
        <w:t>We’ll</w:t>
      </w:r>
      <w:proofErr w:type="gramEnd"/>
      <w:r w:rsidRPr="00A62378">
        <w:rPr>
          <w:rFonts w:ascii="Cambria" w:hAnsi="Cambria"/>
          <w:sz w:val="24"/>
          <w:szCs w:val="24"/>
        </w:rPr>
        <w:t xml:space="preserve"> attempt to fit a trend to this time series, extrapolate it until June 2018 and conclude, by examining the forecasting errors, if this method is appropriate for this time series. Figure 1 shows the whole example. </w:t>
      </w:r>
    </w:p>
    <w:p w14:paraId="13390792" w14:textId="77777777" w:rsidR="00E813EC" w:rsidRPr="00A62378" w:rsidRDefault="00E813EC" w:rsidP="00E813EC">
      <w:pPr>
        <w:rPr>
          <w:rFonts w:ascii="Cambria" w:hAnsi="Cambria"/>
          <w:sz w:val="24"/>
          <w:szCs w:val="24"/>
        </w:rPr>
      </w:pPr>
    </w:p>
    <w:p w14:paraId="7CF0BC51" w14:textId="756505A5" w:rsidR="008E1887" w:rsidRPr="00A62378" w:rsidRDefault="00BA42D8" w:rsidP="00E813EC">
      <w:pPr>
        <w:ind w:left="720"/>
        <w:rPr>
          <w:rFonts w:ascii="Cambria" w:hAnsi="Cambria"/>
          <w:sz w:val="24"/>
          <w:szCs w:val="24"/>
        </w:rPr>
      </w:pPr>
      <w:r w:rsidRPr="00A62378">
        <w:rPr>
          <w:rFonts w:ascii="Cambria" w:hAnsi="Cambria"/>
          <w:noProof/>
          <w:sz w:val="24"/>
          <w:szCs w:val="24"/>
        </w:rPr>
        <w:lastRenderedPageBreak/>
        <w:drawing>
          <wp:inline distT="0" distB="0" distL="0" distR="0" wp14:anchorId="01FB3226" wp14:editId="32373298">
            <wp:extent cx="5486400" cy="399698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3996983"/>
                    </a:xfrm>
                    <a:prstGeom prst="rect">
                      <a:avLst/>
                    </a:prstGeom>
                  </pic:spPr>
                </pic:pic>
              </a:graphicData>
            </a:graphic>
          </wp:inline>
        </w:drawing>
      </w:r>
      <w:r w:rsidRPr="00A62378">
        <w:rPr>
          <w:rFonts w:ascii="Cambria" w:hAnsi="Cambria"/>
          <w:noProof/>
          <w:sz w:val="24"/>
          <w:szCs w:val="24"/>
        </w:rPr>
        <w:t xml:space="preserve"> </w:t>
      </w:r>
    </w:p>
    <w:p w14:paraId="06E136DE" w14:textId="02FC11DB" w:rsidR="00E813EC" w:rsidRPr="00A62378" w:rsidRDefault="00E813EC" w:rsidP="00E813EC">
      <w:pPr>
        <w:ind w:left="426"/>
        <w:rPr>
          <w:rFonts w:ascii="Cambria" w:hAnsi="Cambria"/>
          <w:sz w:val="24"/>
          <w:szCs w:val="24"/>
        </w:rPr>
      </w:pPr>
      <w:r w:rsidRPr="00A62378">
        <w:rPr>
          <w:rFonts w:ascii="Cambria" w:hAnsi="Cambria"/>
          <w:sz w:val="24"/>
          <w:szCs w:val="24"/>
        </w:rPr>
        <w:t>Figure 1</w:t>
      </w:r>
    </w:p>
    <w:p w14:paraId="09028797" w14:textId="77777777" w:rsidR="00E813EC" w:rsidRPr="00A62378" w:rsidRDefault="00E813EC" w:rsidP="00E813EC">
      <w:pPr>
        <w:pStyle w:val="NoSpacing"/>
        <w:rPr>
          <w:rFonts w:ascii="Cambria" w:hAnsi="Cambria"/>
          <w:sz w:val="24"/>
          <w:szCs w:val="24"/>
        </w:rPr>
      </w:pPr>
    </w:p>
    <w:p w14:paraId="41187463" w14:textId="77777777" w:rsidR="00E813EC" w:rsidRPr="00A62378" w:rsidRDefault="00E813EC" w:rsidP="00E813EC">
      <w:pPr>
        <w:pStyle w:val="NoSpacing"/>
        <w:rPr>
          <w:rFonts w:ascii="Cambria" w:hAnsi="Cambria"/>
          <w:sz w:val="24"/>
          <w:szCs w:val="24"/>
        </w:rPr>
      </w:pPr>
      <w:r w:rsidRPr="00A62378">
        <w:rPr>
          <w:rFonts w:ascii="Cambria" w:hAnsi="Cambria"/>
          <w:noProof/>
          <w:sz w:val="24"/>
          <w:szCs w:val="24"/>
          <w:lang w:val="en-AU" w:eastAsia="en-AU"/>
        </w:rPr>
        <mc:AlternateContent>
          <mc:Choice Requires="wps">
            <w:drawing>
              <wp:anchor distT="0" distB="0" distL="114300" distR="114300" simplePos="0" relativeHeight="251659264" behindDoc="0" locked="0" layoutInCell="1" allowOverlap="1" wp14:anchorId="191E53A2" wp14:editId="3AE02C53">
                <wp:simplePos x="0" y="0"/>
                <wp:positionH relativeFrom="column">
                  <wp:posOffset>133350</wp:posOffset>
                </wp:positionH>
                <wp:positionV relativeFrom="paragraph">
                  <wp:posOffset>23495</wp:posOffset>
                </wp:positionV>
                <wp:extent cx="6457950" cy="3817620"/>
                <wp:effectExtent l="0" t="0" r="19050" b="11430"/>
                <wp:wrapNone/>
                <wp:docPr id="2072" name="Rectangle: Rounded Corners 2072"/>
                <wp:cNvGraphicFramePr/>
                <a:graphic xmlns:a="http://schemas.openxmlformats.org/drawingml/2006/main">
                  <a:graphicData uri="http://schemas.microsoft.com/office/word/2010/wordprocessingShape">
                    <wps:wsp>
                      <wps:cNvSpPr/>
                      <wps:spPr>
                        <a:xfrm>
                          <a:off x="0" y="0"/>
                          <a:ext cx="6457950" cy="3817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22608" id="Rectangle: Rounded Corners 2072" o:spid="_x0000_s1026" style="position:absolute;margin-left:10.5pt;margin-top:1.85pt;width:508.5pt;height:30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" filled="f" strokecolor="#1f3763 [1604]" strokeweight="1pt">
                <v:stroke joinstyle="miter"/>
              </v:roundrect>
            </w:pict>
          </mc:Fallback>
        </mc:AlternateContent>
      </w:r>
    </w:p>
    <w:p w14:paraId="6235CD35" w14:textId="77777777" w:rsidR="00E813EC" w:rsidRPr="00A62378" w:rsidRDefault="00E813EC" w:rsidP="00E813EC">
      <w:pPr>
        <w:pStyle w:val="NoSpacing"/>
        <w:ind w:left="720"/>
        <w:rPr>
          <w:rFonts w:ascii="Cambria" w:hAnsi="Cambria"/>
          <w:b/>
          <w:sz w:val="24"/>
          <w:szCs w:val="24"/>
        </w:rPr>
      </w:pPr>
      <w:r w:rsidRPr="00A62378">
        <w:rPr>
          <w:rFonts w:ascii="Cambria" w:hAnsi="Cambria"/>
          <w:b/>
          <w:sz w:val="24"/>
          <w:szCs w:val="24"/>
        </w:rPr>
        <w:t>Excel solution</w:t>
      </w:r>
    </w:p>
    <w:p w14:paraId="450E62E3"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lang w:val="en-US"/>
        </w:rPr>
        <w:t>Date</w:t>
      </w:r>
      <w:r w:rsidRPr="00A62378">
        <w:rPr>
          <w:rFonts w:ascii="Cambria" w:hAnsi="Cambria"/>
          <w:sz w:val="24"/>
          <w:szCs w:val="24"/>
          <w:lang w:val="en-US"/>
        </w:rPr>
        <w:tab/>
      </w:r>
      <w:r w:rsidRPr="00A62378">
        <w:rPr>
          <w:rFonts w:ascii="Cambria" w:hAnsi="Cambria"/>
          <w:sz w:val="24"/>
          <w:szCs w:val="24"/>
          <w:lang w:val="en-US"/>
        </w:rPr>
        <w:tab/>
      </w:r>
      <w:r w:rsidRPr="00A62378">
        <w:rPr>
          <w:rFonts w:ascii="Cambria" w:hAnsi="Cambria"/>
          <w:sz w:val="24"/>
          <w:szCs w:val="24"/>
          <w:lang w:val="en-US"/>
        </w:rPr>
        <w:tab/>
        <w:t>Cell A4:A24</w:t>
      </w:r>
      <w:r w:rsidRPr="00A62378">
        <w:rPr>
          <w:rFonts w:ascii="Cambria" w:hAnsi="Cambria"/>
          <w:sz w:val="24"/>
          <w:szCs w:val="24"/>
          <w:lang w:val="en-US"/>
        </w:rPr>
        <w:tab/>
        <w:t>Values</w:t>
      </w:r>
    </w:p>
    <w:p w14:paraId="53F4893D"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lang w:val="en-US"/>
        </w:rPr>
        <w:t>Period</w:t>
      </w:r>
      <w:r w:rsidRPr="00A62378">
        <w:rPr>
          <w:rFonts w:ascii="Cambria" w:hAnsi="Cambria"/>
          <w:sz w:val="24"/>
          <w:szCs w:val="24"/>
          <w:lang w:val="en-US"/>
        </w:rPr>
        <w:tab/>
      </w:r>
      <w:r w:rsidRPr="00A62378">
        <w:rPr>
          <w:rFonts w:ascii="Cambria" w:hAnsi="Cambria"/>
          <w:sz w:val="24"/>
          <w:szCs w:val="24"/>
          <w:lang w:val="en-US"/>
        </w:rPr>
        <w:tab/>
      </w:r>
      <w:r w:rsidRPr="00A62378">
        <w:rPr>
          <w:rFonts w:ascii="Cambria" w:hAnsi="Cambria"/>
          <w:sz w:val="24"/>
          <w:szCs w:val="24"/>
          <w:lang w:val="en-US"/>
        </w:rPr>
        <w:tab/>
        <w:t>Cell B4:B24</w:t>
      </w:r>
      <w:r w:rsidRPr="00A62378">
        <w:rPr>
          <w:rFonts w:ascii="Cambria" w:hAnsi="Cambria"/>
          <w:sz w:val="24"/>
          <w:szCs w:val="24"/>
          <w:lang w:val="en-US"/>
        </w:rPr>
        <w:tab/>
        <w:t>Values</w:t>
      </w:r>
    </w:p>
    <w:p w14:paraId="6741BCC7"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lang w:val="en-US"/>
        </w:rPr>
        <w:t>Time series</w:t>
      </w:r>
      <w:r w:rsidRPr="00A62378">
        <w:rPr>
          <w:rFonts w:ascii="Cambria" w:hAnsi="Cambria"/>
          <w:sz w:val="24"/>
          <w:szCs w:val="24"/>
          <w:lang w:val="en-US"/>
        </w:rPr>
        <w:tab/>
      </w:r>
      <w:r w:rsidRPr="00A62378">
        <w:rPr>
          <w:rFonts w:ascii="Cambria" w:hAnsi="Cambria"/>
          <w:sz w:val="24"/>
          <w:szCs w:val="24"/>
          <w:lang w:val="en-US"/>
        </w:rPr>
        <w:tab/>
        <w:t>Cell C4:C24</w:t>
      </w:r>
      <w:r w:rsidRPr="00A62378">
        <w:rPr>
          <w:rFonts w:ascii="Cambria" w:hAnsi="Cambria"/>
          <w:sz w:val="24"/>
          <w:szCs w:val="24"/>
          <w:lang w:val="en-US"/>
        </w:rPr>
        <w:tab/>
        <w:t>Values</w:t>
      </w:r>
    </w:p>
    <w:p w14:paraId="5FF41367" w14:textId="77777777" w:rsidR="00E813EC" w:rsidRPr="00A62378" w:rsidRDefault="00E813EC" w:rsidP="00E813EC">
      <w:pPr>
        <w:pStyle w:val="NoSpacing"/>
        <w:ind w:left="720"/>
        <w:rPr>
          <w:rFonts w:ascii="Cambria" w:hAnsi="Cambria"/>
          <w:sz w:val="24"/>
          <w:szCs w:val="24"/>
          <w:lang w:val="en-US"/>
        </w:rPr>
      </w:pPr>
      <w:r w:rsidRPr="00A62378">
        <w:rPr>
          <w:rFonts w:ascii="Cambria" w:hAnsi="Cambria"/>
          <w:sz w:val="24"/>
          <w:szCs w:val="24"/>
          <w:lang w:val="en-US"/>
        </w:rPr>
        <w:t>c=</w:t>
      </w:r>
      <w:r w:rsidRPr="00A62378">
        <w:rPr>
          <w:rFonts w:ascii="Cambria" w:hAnsi="Cambria"/>
          <w:sz w:val="24"/>
          <w:szCs w:val="24"/>
          <w:lang w:val="en-US"/>
        </w:rPr>
        <w:tab/>
      </w:r>
      <w:r w:rsidRPr="00A62378">
        <w:rPr>
          <w:rFonts w:ascii="Cambria" w:hAnsi="Cambria"/>
          <w:sz w:val="24"/>
          <w:szCs w:val="24"/>
          <w:lang w:val="en-US"/>
        </w:rPr>
        <w:tab/>
      </w:r>
      <w:r w:rsidRPr="00A62378">
        <w:rPr>
          <w:rFonts w:ascii="Cambria" w:hAnsi="Cambria"/>
          <w:sz w:val="24"/>
          <w:szCs w:val="24"/>
          <w:lang w:val="en-US"/>
        </w:rPr>
        <w:tab/>
        <w:t>Cell I1</w:t>
      </w:r>
      <w:r w:rsidRPr="00A62378">
        <w:rPr>
          <w:rFonts w:ascii="Cambria" w:hAnsi="Cambria"/>
          <w:sz w:val="24"/>
          <w:szCs w:val="24"/>
          <w:lang w:val="en-US"/>
        </w:rPr>
        <w:tab/>
      </w:r>
      <w:r w:rsidRPr="00A62378">
        <w:rPr>
          <w:rFonts w:ascii="Cambria" w:hAnsi="Cambria"/>
          <w:sz w:val="24"/>
          <w:szCs w:val="24"/>
          <w:lang w:val="en-US"/>
        </w:rPr>
        <w:tab/>
        <w:t>Values</w:t>
      </w:r>
    </w:p>
    <w:p w14:paraId="319952F3" w14:textId="77777777" w:rsidR="00E813EC" w:rsidRPr="00A62378" w:rsidRDefault="00E813EC" w:rsidP="00E813EC">
      <w:pPr>
        <w:pStyle w:val="NoSpacing"/>
        <w:ind w:left="720"/>
        <w:rPr>
          <w:rFonts w:ascii="Cambria" w:hAnsi="Cambria"/>
          <w:sz w:val="24"/>
          <w:szCs w:val="24"/>
          <w:lang w:val="en-US"/>
        </w:rPr>
      </w:pPr>
      <w:r w:rsidRPr="00A62378">
        <w:rPr>
          <w:rFonts w:ascii="Cambria" w:hAnsi="Cambria"/>
          <w:sz w:val="24"/>
          <w:szCs w:val="24"/>
          <w:lang w:val="en-US"/>
        </w:rPr>
        <w:t>b=</w:t>
      </w:r>
      <w:r w:rsidRPr="00A62378">
        <w:rPr>
          <w:rFonts w:ascii="Cambria" w:hAnsi="Cambria"/>
          <w:sz w:val="24"/>
          <w:szCs w:val="24"/>
          <w:lang w:val="en-US"/>
        </w:rPr>
        <w:tab/>
      </w:r>
      <w:r w:rsidRPr="00A62378">
        <w:rPr>
          <w:rFonts w:ascii="Cambria" w:hAnsi="Cambria"/>
          <w:sz w:val="24"/>
          <w:szCs w:val="24"/>
          <w:lang w:val="en-US"/>
        </w:rPr>
        <w:tab/>
      </w:r>
      <w:r w:rsidRPr="00A62378">
        <w:rPr>
          <w:rFonts w:ascii="Cambria" w:hAnsi="Cambria"/>
          <w:sz w:val="24"/>
          <w:szCs w:val="24"/>
          <w:lang w:val="en-US"/>
        </w:rPr>
        <w:tab/>
        <w:t>Cell I2</w:t>
      </w:r>
      <w:r w:rsidRPr="00A62378">
        <w:rPr>
          <w:rFonts w:ascii="Cambria" w:hAnsi="Cambria"/>
          <w:sz w:val="24"/>
          <w:szCs w:val="24"/>
          <w:lang w:val="en-US"/>
        </w:rPr>
        <w:tab/>
      </w:r>
      <w:r w:rsidRPr="00A62378">
        <w:rPr>
          <w:rFonts w:ascii="Cambria" w:hAnsi="Cambria"/>
          <w:sz w:val="24"/>
          <w:szCs w:val="24"/>
          <w:lang w:val="en-US"/>
        </w:rPr>
        <w:tab/>
        <w:t>Values</w:t>
      </w:r>
    </w:p>
    <w:p w14:paraId="621009C5" w14:textId="506FC9C5" w:rsidR="00E813EC" w:rsidRPr="00A62378" w:rsidRDefault="00E813EC" w:rsidP="00E813EC">
      <w:pPr>
        <w:pStyle w:val="NoSpacing"/>
        <w:ind w:left="720"/>
        <w:rPr>
          <w:rFonts w:ascii="Cambria" w:hAnsi="Cambria"/>
          <w:sz w:val="24"/>
          <w:szCs w:val="24"/>
        </w:rPr>
      </w:pPr>
      <w:r w:rsidRPr="00A62378">
        <w:rPr>
          <w:rFonts w:ascii="Cambria" w:hAnsi="Cambria"/>
          <w:sz w:val="24"/>
          <w:szCs w:val="24"/>
          <w:lang w:val="en-US"/>
        </w:rPr>
        <w:t>Trend</w:t>
      </w:r>
      <w:r w:rsidRPr="00A62378">
        <w:rPr>
          <w:rFonts w:ascii="Cambria" w:hAnsi="Cambria"/>
          <w:sz w:val="24"/>
          <w:szCs w:val="24"/>
          <w:lang w:val="en-US"/>
        </w:rPr>
        <w:tab/>
      </w:r>
      <w:r w:rsidRPr="00A62378">
        <w:rPr>
          <w:rFonts w:ascii="Cambria" w:hAnsi="Cambria"/>
          <w:sz w:val="24"/>
          <w:szCs w:val="24"/>
          <w:lang w:val="en-US"/>
        </w:rPr>
        <w:tab/>
      </w:r>
      <w:r w:rsidRPr="00A62378">
        <w:rPr>
          <w:rFonts w:ascii="Cambria" w:hAnsi="Cambria"/>
          <w:sz w:val="24"/>
          <w:szCs w:val="24"/>
          <w:lang w:val="en-US"/>
        </w:rPr>
        <w:tab/>
        <w:t>Cell D4</w:t>
      </w:r>
      <w:r w:rsidRPr="00A62378">
        <w:rPr>
          <w:rFonts w:ascii="Cambria" w:hAnsi="Cambria"/>
          <w:sz w:val="24"/>
          <w:szCs w:val="24"/>
          <w:lang w:val="en-US"/>
        </w:rPr>
        <w:tab/>
        <w:t>Formula:</w:t>
      </w:r>
      <w:r w:rsidRPr="00A62378">
        <w:rPr>
          <w:rFonts w:ascii="Cambria" w:hAnsi="Cambria"/>
          <w:sz w:val="24"/>
          <w:szCs w:val="24"/>
        </w:rPr>
        <w:t xml:space="preserve"> =$I$1*LN(B4)+$I$2</w:t>
      </w:r>
    </w:p>
    <w:p w14:paraId="1C53AE13"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D5:D24</w:t>
      </w:r>
      <w:r w:rsidRPr="00A62378">
        <w:rPr>
          <w:rFonts w:ascii="Cambria" w:hAnsi="Cambria"/>
          <w:sz w:val="24"/>
          <w:szCs w:val="24"/>
        </w:rPr>
        <w:tab/>
      </w:r>
    </w:p>
    <w:p w14:paraId="5149CAC5" w14:textId="6C20604B" w:rsidR="00E813EC" w:rsidRPr="00A62378" w:rsidRDefault="00E813EC" w:rsidP="00E813EC">
      <w:pPr>
        <w:pStyle w:val="NoSpacing"/>
        <w:ind w:left="720"/>
        <w:rPr>
          <w:rFonts w:ascii="Cambria" w:hAnsi="Cambria"/>
          <w:sz w:val="24"/>
          <w:szCs w:val="24"/>
          <w:lang w:val="en-US"/>
        </w:rPr>
      </w:pPr>
      <w:r w:rsidRPr="00A62378">
        <w:rPr>
          <w:rFonts w:ascii="Cambria" w:hAnsi="Cambria"/>
          <w:sz w:val="24"/>
          <w:szCs w:val="24"/>
          <w:lang w:val="en-US"/>
        </w:rPr>
        <w:t>Forecast</w:t>
      </w:r>
      <w:r w:rsidRPr="00A62378">
        <w:rPr>
          <w:rFonts w:ascii="Cambria" w:hAnsi="Cambria"/>
          <w:sz w:val="24"/>
          <w:szCs w:val="24"/>
          <w:lang w:val="en-US"/>
        </w:rPr>
        <w:tab/>
      </w:r>
      <w:r w:rsidRPr="00A62378">
        <w:rPr>
          <w:rFonts w:ascii="Cambria" w:hAnsi="Cambria"/>
          <w:sz w:val="24"/>
          <w:szCs w:val="24"/>
          <w:lang w:val="en-US"/>
        </w:rPr>
        <w:tab/>
        <w:t>Cell E25</w:t>
      </w:r>
      <w:r w:rsidRPr="00A62378">
        <w:rPr>
          <w:rFonts w:ascii="Cambria" w:hAnsi="Cambria"/>
          <w:sz w:val="24"/>
          <w:szCs w:val="24"/>
          <w:lang w:val="en-US"/>
        </w:rPr>
        <w:tab/>
        <w:t>Formula: =$I$1*LN(B25)+$I$2</w:t>
      </w:r>
    </w:p>
    <w:p w14:paraId="16F4C66E"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E26:E33</w:t>
      </w:r>
      <w:r w:rsidRPr="00A62378">
        <w:rPr>
          <w:rFonts w:ascii="Cambria" w:hAnsi="Cambria"/>
          <w:sz w:val="24"/>
          <w:szCs w:val="24"/>
        </w:rPr>
        <w:tab/>
      </w:r>
    </w:p>
    <w:p w14:paraId="476D1BCA"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Errors</w:t>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Cell F4</w:t>
      </w:r>
      <w:r w:rsidRPr="00A62378">
        <w:rPr>
          <w:rFonts w:ascii="Cambria" w:hAnsi="Cambria"/>
          <w:sz w:val="24"/>
          <w:szCs w:val="24"/>
        </w:rPr>
        <w:tab/>
      </w:r>
      <w:r w:rsidRPr="00A62378">
        <w:rPr>
          <w:rFonts w:ascii="Cambria" w:hAnsi="Cambria"/>
          <w:sz w:val="24"/>
          <w:szCs w:val="24"/>
        </w:rPr>
        <w:tab/>
        <w:t>Formula: =C4-D4</w:t>
      </w:r>
    </w:p>
    <w:p w14:paraId="3FCFE634"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F5:F24</w:t>
      </w:r>
    </w:p>
    <w:p w14:paraId="74FE3C49" w14:textId="77777777" w:rsidR="00610890" w:rsidRDefault="00E813EC" w:rsidP="00E813EC">
      <w:pPr>
        <w:pStyle w:val="NoSpacing"/>
        <w:ind w:left="720"/>
        <w:rPr>
          <w:rFonts w:ascii="Cambria" w:hAnsi="Cambria"/>
          <w:sz w:val="24"/>
          <w:szCs w:val="24"/>
        </w:rPr>
      </w:pPr>
      <w:r w:rsidRPr="00A62378">
        <w:rPr>
          <w:rFonts w:ascii="Cambria" w:hAnsi="Cambria"/>
          <w:sz w:val="24"/>
          <w:szCs w:val="24"/>
        </w:rPr>
        <w:t xml:space="preserve">Deviation from </w:t>
      </w:r>
    </w:p>
    <w:p w14:paraId="25BF4038" w14:textId="585BAAF6" w:rsidR="00E813EC" w:rsidRPr="00A62378" w:rsidRDefault="00E813EC" w:rsidP="00E813EC">
      <w:pPr>
        <w:pStyle w:val="NoSpacing"/>
        <w:ind w:left="720"/>
        <w:rPr>
          <w:rFonts w:ascii="Cambria" w:hAnsi="Cambria"/>
          <w:sz w:val="24"/>
          <w:szCs w:val="24"/>
        </w:rPr>
      </w:pPr>
      <w:r w:rsidRPr="00A62378">
        <w:rPr>
          <w:rFonts w:ascii="Cambria" w:hAnsi="Cambria"/>
          <w:sz w:val="24"/>
          <w:szCs w:val="24"/>
        </w:rPr>
        <w:t>the mean</w:t>
      </w:r>
      <w:r w:rsidRPr="00A62378">
        <w:rPr>
          <w:rFonts w:ascii="Cambria" w:hAnsi="Cambria"/>
          <w:sz w:val="24"/>
          <w:szCs w:val="24"/>
        </w:rPr>
        <w:tab/>
      </w:r>
      <w:r w:rsidR="00610890">
        <w:rPr>
          <w:rFonts w:ascii="Cambria" w:hAnsi="Cambria"/>
          <w:sz w:val="24"/>
          <w:szCs w:val="24"/>
        </w:rPr>
        <w:tab/>
      </w:r>
      <w:r w:rsidRPr="00A62378">
        <w:rPr>
          <w:rFonts w:ascii="Cambria" w:hAnsi="Cambria"/>
          <w:sz w:val="24"/>
          <w:szCs w:val="24"/>
        </w:rPr>
        <w:t>Cell G4</w:t>
      </w:r>
      <w:r w:rsidRPr="00A62378">
        <w:rPr>
          <w:rFonts w:ascii="Cambria" w:hAnsi="Cambria"/>
          <w:sz w:val="24"/>
          <w:szCs w:val="24"/>
        </w:rPr>
        <w:tab/>
      </w:r>
      <w:r w:rsidRPr="00A62378">
        <w:rPr>
          <w:rFonts w:ascii="Cambria" w:hAnsi="Cambria"/>
          <w:sz w:val="24"/>
          <w:szCs w:val="24"/>
        </w:rPr>
        <w:tab/>
        <w:t>Formula: =F4-AVERAGE($F$4:$F$24)</w:t>
      </w:r>
    </w:p>
    <w:p w14:paraId="350F6A54"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G5:G24</w:t>
      </w:r>
    </w:p>
    <w:p w14:paraId="2B6EE505" w14:textId="46CE4DE8" w:rsidR="00E813EC" w:rsidRPr="00A62378" w:rsidRDefault="00E813EC" w:rsidP="00E813EC">
      <w:pPr>
        <w:pStyle w:val="NoSpacing"/>
        <w:ind w:left="2874" w:hanging="2148"/>
        <w:rPr>
          <w:rFonts w:ascii="Cambria" w:hAnsi="Cambria"/>
          <w:sz w:val="24"/>
          <w:szCs w:val="24"/>
        </w:rPr>
      </w:pPr>
      <w:r w:rsidRPr="00A62378">
        <w:rPr>
          <w:rFonts w:ascii="Cambria" w:hAnsi="Cambria"/>
          <w:sz w:val="24"/>
          <w:szCs w:val="24"/>
        </w:rPr>
        <w:t>ACF</w:t>
      </w:r>
      <w:r w:rsidRPr="00A62378">
        <w:rPr>
          <w:rFonts w:ascii="Cambria" w:hAnsi="Cambria"/>
          <w:sz w:val="24"/>
          <w:szCs w:val="24"/>
        </w:rPr>
        <w:tab/>
      </w:r>
      <w:r w:rsidRPr="00A62378">
        <w:rPr>
          <w:rFonts w:ascii="Cambria" w:hAnsi="Cambria"/>
          <w:sz w:val="24"/>
          <w:szCs w:val="24"/>
        </w:rPr>
        <w:tab/>
        <w:t>Cell H4</w:t>
      </w:r>
      <w:r w:rsidRPr="00A62378">
        <w:rPr>
          <w:rFonts w:ascii="Cambria" w:hAnsi="Cambria"/>
          <w:sz w:val="24"/>
          <w:szCs w:val="24"/>
        </w:rPr>
        <w:tab/>
        <w:t>Formula:</w:t>
      </w:r>
    </w:p>
    <w:p w14:paraId="5854B5C0" w14:textId="77777777" w:rsidR="00E813EC" w:rsidRPr="00A62378" w:rsidRDefault="00E813EC" w:rsidP="00610890">
      <w:pPr>
        <w:pStyle w:val="NoSpacing"/>
        <w:ind w:left="2874" w:right="-988" w:hanging="2148"/>
        <w:rPr>
          <w:rFonts w:ascii="Cambria" w:hAnsi="Cambria"/>
          <w:sz w:val="24"/>
          <w:szCs w:val="24"/>
        </w:rPr>
      </w:pPr>
      <w:r w:rsidRPr="00A62378">
        <w:rPr>
          <w:rFonts w:ascii="Cambria" w:hAnsi="Cambria"/>
          <w:sz w:val="24"/>
          <w:szCs w:val="24"/>
        </w:rPr>
        <w:t>=SUMPRODUCT($G$4:INDEX($G$4:$G$24,ROWS(G5:G$24)),$G5:G$24)/DEVSQ($G$4:$G$24)</w:t>
      </w:r>
    </w:p>
    <w:p w14:paraId="44CD64C9" w14:textId="6CD26784" w:rsidR="00E813EC" w:rsidRPr="00A62378" w:rsidRDefault="00E813EC" w:rsidP="00610890">
      <w:pPr>
        <w:pStyle w:val="NoSpacing"/>
        <w:ind w:firstLine="720"/>
        <w:rPr>
          <w:rFonts w:ascii="Cambria" w:hAnsi="Cambria"/>
          <w:sz w:val="24"/>
          <w:szCs w:val="24"/>
        </w:rPr>
      </w:pPr>
      <w:r w:rsidRPr="00A62378">
        <w:rPr>
          <w:rFonts w:ascii="Cambria" w:hAnsi="Cambria"/>
          <w:sz w:val="24"/>
          <w:szCs w:val="24"/>
        </w:rPr>
        <w:t>Copy down H5:H14</w:t>
      </w:r>
      <w:r w:rsidR="00610890">
        <w:rPr>
          <w:rFonts w:ascii="Cambria" w:hAnsi="Cambria"/>
          <w:sz w:val="24"/>
          <w:szCs w:val="24"/>
        </w:rPr>
        <w:t xml:space="preserve"> </w:t>
      </w:r>
    </w:p>
    <w:p w14:paraId="16A04B4A"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SE</w:t>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Cell I4</w:t>
      </w:r>
      <w:r w:rsidRPr="00A62378">
        <w:rPr>
          <w:rFonts w:ascii="Cambria" w:hAnsi="Cambria"/>
          <w:sz w:val="24"/>
          <w:szCs w:val="24"/>
        </w:rPr>
        <w:tab/>
      </w:r>
      <w:r w:rsidRPr="00A62378">
        <w:rPr>
          <w:rFonts w:ascii="Cambria" w:hAnsi="Cambria"/>
          <w:sz w:val="24"/>
          <w:szCs w:val="24"/>
        </w:rPr>
        <w:tab/>
        <w:t>Formula: =SQRT(1/COUNT($G$4:$G$24))</w:t>
      </w:r>
    </w:p>
    <w:p w14:paraId="1E750850"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I5:I14</w:t>
      </w:r>
    </w:p>
    <w:p w14:paraId="0ACCA1E8" w14:textId="68B91A02" w:rsidR="00E813EC" w:rsidRPr="00A62378" w:rsidRDefault="00610890" w:rsidP="00E813EC">
      <w:pPr>
        <w:pStyle w:val="NoSpacing"/>
        <w:ind w:left="720"/>
        <w:rPr>
          <w:rFonts w:ascii="Cambria" w:hAnsi="Cambria"/>
          <w:sz w:val="24"/>
          <w:szCs w:val="24"/>
        </w:rPr>
      </w:pPr>
      <w:r>
        <w:rPr>
          <w:rFonts w:ascii="Cambria" w:hAnsi="Cambria"/>
          <w:noProof/>
          <w:sz w:val="24"/>
          <w:szCs w:val="24"/>
        </w:rPr>
        <w:lastRenderedPageBreak/>
        <mc:AlternateContent>
          <mc:Choice Requires="wps">
            <w:drawing>
              <wp:anchor distT="0" distB="0" distL="114300" distR="114300" simplePos="0" relativeHeight="251660288" behindDoc="0" locked="0" layoutInCell="1" allowOverlap="1" wp14:anchorId="20279D10" wp14:editId="0F88D801">
                <wp:simplePos x="0" y="0"/>
                <wp:positionH relativeFrom="column">
                  <wp:posOffset>333375</wp:posOffset>
                </wp:positionH>
                <wp:positionV relativeFrom="paragraph">
                  <wp:posOffset>-57150</wp:posOffset>
                </wp:positionV>
                <wp:extent cx="5924550" cy="8382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5924550" cy="838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809FF8" id="Rectangle: Rounded Corners 2" o:spid="_x0000_s1026" style="position:absolute;margin-left:26.25pt;margin-top:-4.5pt;width:466.5pt;height:6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" filled="f" strokecolor="#1f3763 [1604]" strokeweight="1pt">
                <v:stroke joinstyle="miter"/>
              </v:roundrect>
            </w:pict>
          </mc:Fallback>
        </mc:AlternateContent>
      </w:r>
      <w:r w:rsidR="00E813EC" w:rsidRPr="00A62378">
        <w:rPr>
          <w:rFonts w:ascii="Cambria" w:hAnsi="Cambria"/>
          <w:sz w:val="24"/>
          <w:szCs w:val="24"/>
        </w:rPr>
        <w:t>+CI</w:t>
      </w:r>
      <w:r w:rsidR="00E813EC" w:rsidRPr="00A62378">
        <w:rPr>
          <w:rFonts w:ascii="Cambria" w:hAnsi="Cambria"/>
          <w:sz w:val="24"/>
          <w:szCs w:val="24"/>
        </w:rPr>
        <w:tab/>
      </w:r>
      <w:r w:rsidR="00E813EC" w:rsidRPr="00A62378">
        <w:rPr>
          <w:rFonts w:ascii="Cambria" w:hAnsi="Cambria"/>
          <w:sz w:val="24"/>
          <w:szCs w:val="24"/>
        </w:rPr>
        <w:tab/>
      </w:r>
      <w:r w:rsidR="00E813EC" w:rsidRPr="00A62378">
        <w:rPr>
          <w:rFonts w:ascii="Cambria" w:hAnsi="Cambria"/>
          <w:sz w:val="24"/>
          <w:szCs w:val="24"/>
        </w:rPr>
        <w:tab/>
        <w:t>Cell J4</w:t>
      </w:r>
      <w:r w:rsidR="00E813EC" w:rsidRPr="00A62378">
        <w:rPr>
          <w:rFonts w:ascii="Cambria" w:hAnsi="Cambria"/>
          <w:sz w:val="24"/>
          <w:szCs w:val="24"/>
        </w:rPr>
        <w:tab/>
      </w:r>
      <w:r w:rsidR="00E813EC" w:rsidRPr="00A62378">
        <w:rPr>
          <w:rFonts w:ascii="Cambria" w:hAnsi="Cambria"/>
          <w:sz w:val="24"/>
          <w:szCs w:val="24"/>
        </w:rPr>
        <w:tab/>
        <w:t>Formula: =1.96*I4</w:t>
      </w:r>
    </w:p>
    <w:p w14:paraId="676C07A3"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J5:J14</w:t>
      </w:r>
    </w:p>
    <w:p w14:paraId="366DE78F" w14:textId="77777777" w:rsidR="00E813EC" w:rsidRPr="00A62378" w:rsidRDefault="00E813EC" w:rsidP="00E813EC">
      <w:pPr>
        <w:pStyle w:val="NoSpacing"/>
        <w:ind w:left="720"/>
        <w:rPr>
          <w:rFonts w:ascii="Cambria" w:hAnsi="Cambria"/>
          <w:sz w:val="24"/>
          <w:szCs w:val="24"/>
        </w:rPr>
      </w:pPr>
      <w:r w:rsidRPr="00A62378">
        <w:rPr>
          <w:rFonts w:ascii="Cambria" w:hAnsi="Cambria"/>
          <w:sz w:val="24"/>
          <w:szCs w:val="24"/>
        </w:rPr>
        <w:t>-CI</w:t>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Cell K4</w:t>
      </w:r>
      <w:r w:rsidRPr="00A62378">
        <w:rPr>
          <w:rFonts w:ascii="Cambria" w:hAnsi="Cambria"/>
          <w:sz w:val="24"/>
          <w:szCs w:val="24"/>
        </w:rPr>
        <w:tab/>
      </w:r>
      <w:r w:rsidRPr="00A62378">
        <w:rPr>
          <w:rFonts w:ascii="Cambria" w:hAnsi="Cambria"/>
          <w:sz w:val="24"/>
          <w:szCs w:val="24"/>
        </w:rPr>
        <w:tab/>
        <w:t>Formula: =-1.96*I4</w:t>
      </w:r>
    </w:p>
    <w:p w14:paraId="31592FA4" w14:textId="77777777" w:rsidR="00E813EC" w:rsidRPr="00A62378" w:rsidRDefault="00E813EC" w:rsidP="00E813EC">
      <w:pPr>
        <w:pStyle w:val="NoSpacing"/>
        <w:ind w:left="720"/>
        <w:rPr>
          <w:rFonts w:ascii="Cambria" w:hAnsi="Cambria"/>
          <w:sz w:val="24"/>
          <w:szCs w:val="24"/>
          <w:lang w:val="en-US"/>
        </w:rPr>
      </w:pP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Copy down K5:K14</w:t>
      </w:r>
    </w:p>
    <w:p w14:paraId="4585867C" w14:textId="77777777" w:rsidR="00E813EC" w:rsidRPr="00A62378" w:rsidRDefault="00E813EC" w:rsidP="00E813EC">
      <w:pPr>
        <w:rPr>
          <w:rFonts w:ascii="Cambria" w:hAnsi="Cambria"/>
          <w:sz w:val="24"/>
          <w:szCs w:val="24"/>
        </w:rPr>
      </w:pPr>
    </w:p>
    <w:p w14:paraId="2E853012" w14:textId="77777777" w:rsidR="00E813EC" w:rsidRPr="00A62378" w:rsidRDefault="00E813EC" w:rsidP="00E813EC">
      <w:pPr>
        <w:rPr>
          <w:rFonts w:ascii="Cambria" w:hAnsi="Cambria"/>
          <w:sz w:val="24"/>
          <w:szCs w:val="24"/>
        </w:rPr>
      </w:pPr>
    </w:p>
    <w:p w14:paraId="364277B9" w14:textId="77777777" w:rsidR="00BA42D8" w:rsidRPr="00A62378" w:rsidRDefault="00E813EC" w:rsidP="00E813EC">
      <w:pPr>
        <w:rPr>
          <w:rFonts w:ascii="Cambria" w:hAnsi="Cambria"/>
          <w:sz w:val="24"/>
          <w:szCs w:val="24"/>
        </w:rPr>
      </w:pPr>
      <w:r w:rsidRPr="00A62378">
        <w:rPr>
          <w:rFonts w:ascii="Cambria" w:hAnsi="Cambria"/>
          <w:sz w:val="24"/>
          <w:szCs w:val="24"/>
        </w:rPr>
        <w:t xml:space="preserve">The trend we decided to use here was a logarithmic trend. The format for the logarithmic trend is given by </w:t>
      </w:r>
      <w:r w:rsidR="00BA42D8" w:rsidRPr="00A62378">
        <w:rPr>
          <w:rFonts w:ascii="Cambria" w:hAnsi="Cambria"/>
          <w:sz w:val="24"/>
          <w:szCs w:val="24"/>
        </w:rPr>
        <w:t xml:space="preserve">the </w:t>
      </w:r>
      <w:r w:rsidRPr="00A62378">
        <w:rPr>
          <w:rFonts w:ascii="Cambria" w:hAnsi="Cambria"/>
          <w:sz w:val="24"/>
          <w:szCs w:val="24"/>
        </w:rPr>
        <w:t>equation (</w:t>
      </w:r>
      <w:r w:rsidR="00BA42D8" w:rsidRPr="00A62378">
        <w:rPr>
          <w:rFonts w:ascii="Cambria" w:hAnsi="Cambria"/>
          <w:sz w:val="24"/>
          <w:szCs w:val="24"/>
        </w:rPr>
        <w:t>1</w:t>
      </w:r>
      <w:r w:rsidRPr="00A62378">
        <w:rPr>
          <w:rFonts w:ascii="Cambria" w:hAnsi="Cambria"/>
          <w:sz w:val="24"/>
          <w:szCs w:val="24"/>
        </w:rPr>
        <w:t>)</w:t>
      </w:r>
    </w:p>
    <w:p w14:paraId="73B6D362" w14:textId="77777777" w:rsidR="00BA42D8" w:rsidRPr="00A62378" w:rsidRDefault="00BA42D8" w:rsidP="00E813EC">
      <w:pPr>
        <w:rPr>
          <w:rFonts w:ascii="Cambria" w:hAnsi="Cambria"/>
          <w:sz w:val="24"/>
          <w:szCs w:val="24"/>
        </w:rPr>
      </w:pPr>
    </w:p>
    <w:p w14:paraId="4E5F32FF" w14:textId="6E18586E" w:rsidR="00BA42D8" w:rsidRPr="00A62378" w:rsidRDefault="00BA42D8" w:rsidP="00BA42D8">
      <w:pPr>
        <w:ind w:left="720"/>
        <w:rPr>
          <w:rFonts w:ascii="Cambria" w:hAnsi="Cambria"/>
          <w:sz w:val="24"/>
          <w:szCs w:val="24"/>
        </w:rPr>
      </w:pPr>
      <w:r w:rsidRPr="00A62378">
        <w:rPr>
          <w:rFonts w:ascii="Cambria" w:hAnsi="Cambria"/>
          <w:sz w:val="24"/>
          <w:szCs w:val="24"/>
        </w:rPr>
        <w:t>y = c ℓn x + b</w:t>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r>
      <w:r w:rsidRPr="00A62378">
        <w:rPr>
          <w:rFonts w:ascii="Cambria" w:hAnsi="Cambria"/>
          <w:sz w:val="24"/>
          <w:szCs w:val="24"/>
        </w:rPr>
        <w:tab/>
        <w:t>(1)</w:t>
      </w:r>
    </w:p>
    <w:p w14:paraId="32CAA86E" w14:textId="77777777" w:rsidR="00BA42D8" w:rsidRPr="00A62378" w:rsidRDefault="00BA42D8" w:rsidP="00E813EC">
      <w:pPr>
        <w:rPr>
          <w:rFonts w:ascii="Cambria" w:hAnsi="Cambria"/>
          <w:sz w:val="24"/>
          <w:szCs w:val="24"/>
        </w:rPr>
      </w:pPr>
    </w:p>
    <w:p w14:paraId="4691E107" w14:textId="54D78744" w:rsidR="00E813EC" w:rsidRPr="00A62378" w:rsidRDefault="00E813EC" w:rsidP="00E813EC">
      <w:pPr>
        <w:rPr>
          <w:rFonts w:ascii="Cambria" w:hAnsi="Cambria"/>
          <w:sz w:val="24"/>
          <w:szCs w:val="24"/>
        </w:rPr>
      </w:pPr>
      <w:r w:rsidRPr="00A62378">
        <w:rPr>
          <w:rFonts w:ascii="Cambria" w:hAnsi="Cambria"/>
          <w:sz w:val="24"/>
          <w:szCs w:val="24"/>
        </w:rPr>
        <w:t xml:space="preserve">which implies that it has two parameters, </w:t>
      </w:r>
      <w:proofErr w:type="gramStart"/>
      <w:r w:rsidRPr="00A62378">
        <w:rPr>
          <w:rFonts w:ascii="Cambria" w:hAnsi="Cambria"/>
          <w:sz w:val="24"/>
          <w:szCs w:val="24"/>
        </w:rPr>
        <w:t>c</w:t>
      </w:r>
      <w:proofErr w:type="gramEnd"/>
      <w:r w:rsidRPr="00A62378">
        <w:rPr>
          <w:rFonts w:ascii="Cambria" w:hAnsi="Cambria"/>
          <w:sz w:val="24"/>
          <w:szCs w:val="24"/>
        </w:rPr>
        <w:t xml:space="preserve"> and b. The values of these parameters were provided directly by Format Trendline Excel function and we put them in the cells I1 and I2. The graph below in Figure 2 shows the plot provided by Excel.</w:t>
      </w:r>
    </w:p>
    <w:p w14:paraId="6572B61D" w14:textId="77777777" w:rsidR="00E813EC" w:rsidRPr="00A62378" w:rsidRDefault="00E813EC" w:rsidP="00E813EC">
      <w:pPr>
        <w:rPr>
          <w:rFonts w:ascii="Cambria" w:hAnsi="Cambria"/>
          <w:sz w:val="24"/>
          <w:szCs w:val="24"/>
        </w:rPr>
      </w:pPr>
    </w:p>
    <w:p w14:paraId="7CC157F0" w14:textId="77777777" w:rsidR="00E813EC" w:rsidRPr="00A62378" w:rsidRDefault="00E813EC" w:rsidP="00E813EC">
      <w:pPr>
        <w:ind w:left="720"/>
        <w:rPr>
          <w:rFonts w:ascii="Cambria" w:hAnsi="Cambria"/>
          <w:sz w:val="24"/>
          <w:szCs w:val="24"/>
        </w:rPr>
      </w:pPr>
      <w:r w:rsidRPr="00A62378">
        <w:rPr>
          <w:rFonts w:ascii="Cambria" w:hAnsi="Cambria"/>
          <w:noProof/>
          <w:sz w:val="24"/>
          <w:szCs w:val="24"/>
          <w:lang w:val="en-AU" w:eastAsia="en-AU"/>
        </w:rPr>
        <w:drawing>
          <wp:inline distT="0" distB="0" distL="0" distR="0" wp14:anchorId="0226F23D" wp14:editId="1A735CE0">
            <wp:extent cx="4572000" cy="303532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035320"/>
                    </a:xfrm>
                    <a:prstGeom prst="rect">
                      <a:avLst/>
                    </a:prstGeom>
                    <a:noFill/>
                  </pic:spPr>
                </pic:pic>
              </a:graphicData>
            </a:graphic>
          </wp:inline>
        </w:drawing>
      </w:r>
    </w:p>
    <w:p w14:paraId="2057977D" w14:textId="7144640A" w:rsidR="00E813EC" w:rsidRPr="00A62378" w:rsidRDefault="00E813EC" w:rsidP="00E813EC">
      <w:pPr>
        <w:ind w:left="720"/>
        <w:rPr>
          <w:rFonts w:ascii="Cambria" w:hAnsi="Cambria"/>
          <w:sz w:val="24"/>
          <w:szCs w:val="24"/>
        </w:rPr>
      </w:pPr>
      <w:r w:rsidRPr="00A62378">
        <w:rPr>
          <w:rFonts w:ascii="Cambria" w:hAnsi="Cambria"/>
          <w:sz w:val="24"/>
          <w:szCs w:val="24"/>
        </w:rPr>
        <w:t>Figure 2</w:t>
      </w:r>
    </w:p>
    <w:p w14:paraId="5B5B4F48" w14:textId="77777777" w:rsidR="00E813EC" w:rsidRPr="00A62378" w:rsidRDefault="00E813EC" w:rsidP="00E813EC">
      <w:pPr>
        <w:rPr>
          <w:rFonts w:ascii="Cambria" w:hAnsi="Cambria"/>
          <w:sz w:val="24"/>
          <w:szCs w:val="24"/>
        </w:rPr>
      </w:pPr>
    </w:p>
    <w:p w14:paraId="58FD51D3" w14:textId="044BB847" w:rsidR="00E813EC" w:rsidRPr="00A62378" w:rsidRDefault="00E813EC" w:rsidP="00E813EC">
      <w:pPr>
        <w:rPr>
          <w:rFonts w:ascii="Cambria" w:hAnsi="Cambria"/>
          <w:sz w:val="24"/>
          <w:szCs w:val="24"/>
        </w:rPr>
      </w:pPr>
      <w:proofErr w:type="gramStart"/>
      <w:r w:rsidRPr="00A62378">
        <w:rPr>
          <w:rFonts w:ascii="Cambria" w:hAnsi="Cambria"/>
          <w:sz w:val="24"/>
          <w:szCs w:val="24"/>
        </w:rPr>
        <w:t>Let’s</w:t>
      </w:r>
      <w:proofErr w:type="gramEnd"/>
      <w:r w:rsidRPr="00A62378">
        <w:rPr>
          <w:rFonts w:ascii="Cambria" w:hAnsi="Cambria"/>
          <w:sz w:val="24"/>
          <w:szCs w:val="24"/>
        </w:rPr>
        <w:t xml:space="preserve"> now focus on errors, which is our aim in this section. Column F in Figure W</w:t>
      </w:r>
      <w:r w:rsidR="00145806" w:rsidRPr="00A62378">
        <w:rPr>
          <w:rFonts w:ascii="Cambria" w:hAnsi="Cambria"/>
          <w:sz w:val="24"/>
          <w:szCs w:val="24"/>
        </w:rPr>
        <w:t>8</w:t>
      </w:r>
      <w:r w:rsidRPr="00A62378">
        <w:rPr>
          <w:rFonts w:ascii="Cambria" w:hAnsi="Cambria"/>
          <w:sz w:val="24"/>
          <w:szCs w:val="24"/>
        </w:rPr>
        <w:t xml:space="preserve">.1 contains forecasting errors and the graph in Figure 3 shows how they look as a line graph. </w:t>
      </w:r>
    </w:p>
    <w:p w14:paraId="0938EF3C" w14:textId="77777777" w:rsidR="00E813EC" w:rsidRPr="00A62378" w:rsidRDefault="00E813EC" w:rsidP="00E813EC">
      <w:pPr>
        <w:rPr>
          <w:rFonts w:ascii="Cambria" w:hAnsi="Cambria"/>
          <w:sz w:val="24"/>
          <w:szCs w:val="24"/>
        </w:rPr>
      </w:pPr>
    </w:p>
    <w:p w14:paraId="683E93A1" w14:textId="77777777" w:rsidR="00E813EC" w:rsidRPr="00A62378" w:rsidRDefault="00E813EC" w:rsidP="00E813EC">
      <w:pPr>
        <w:ind w:left="993"/>
        <w:rPr>
          <w:rFonts w:ascii="Cambria" w:hAnsi="Cambria"/>
          <w:sz w:val="24"/>
          <w:szCs w:val="24"/>
        </w:rPr>
      </w:pPr>
      <w:r w:rsidRPr="00A62378">
        <w:rPr>
          <w:rFonts w:ascii="Cambria" w:hAnsi="Cambria"/>
          <w:noProof/>
          <w:sz w:val="24"/>
          <w:szCs w:val="24"/>
          <w:lang w:val="en-AU" w:eastAsia="en-AU"/>
        </w:rPr>
        <w:lastRenderedPageBreak/>
        <w:drawing>
          <wp:inline distT="0" distB="0" distL="0" distR="0" wp14:anchorId="2D4DF222" wp14:editId="7883CAB2">
            <wp:extent cx="4572000" cy="288317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883176"/>
                    </a:xfrm>
                    <a:prstGeom prst="rect">
                      <a:avLst/>
                    </a:prstGeom>
                    <a:noFill/>
                  </pic:spPr>
                </pic:pic>
              </a:graphicData>
            </a:graphic>
          </wp:inline>
        </w:drawing>
      </w:r>
    </w:p>
    <w:p w14:paraId="43B28897" w14:textId="584E552E" w:rsidR="00E813EC" w:rsidRPr="00A62378" w:rsidRDefault="00E813EC" w:rsidP="00E813EC">
      <w:pPr>
        <w:ind w:left="993"/>
        <w:rPr>
          <w:rFonts w:ascii="Cambria" w:hAnsi="Cambria"/>
          <w:sz w:val="24"/>
          <w:szCs w:val="24"/>
        </w:rPr>
      </w:pPr>
      <w:r w:rsidRPr="00A62378">
        <w:rPr>
          <w:rFonts w:ascii="Cambria" w:hAnsi="Cambria"/>
          <w:sz w:val="24"/>
          <w:szCs w:val="24"/>
        </w:rPr>
        <w:t>Figure 3</w:t>
      </w:r>
    </w:p>
    <w:p w14:paraId="332EE16C" w14:textId="77777777" w:rsidR="00E813EC" w:rsidRPr="00A62378" w:rsidRDefault="00E813EC" w:rsidP="00E813EC">
      <w:pPr>
        <w:tabs>
          <w:tab w:val="left" w:pos="142"/>
        </w:tabs>
        <w:rPr>
          <w:rFonts w:ascii="Cambria" w:hAnsi="Cambria"/>
          <w:sz w:val="24"/>
          <w:szCs w:val="24"/>
        </w:rPr>
      </w:pPr>
    </w:p>
    <w:p w14:paraId="288ABA89" w14:textId="7E5C2526" w:rsidR="00E813EC" w:rsidRPr="00A62378" w:rsidRDefault="00E813EC" w:rsidP="00E813EC">
      <w:pPr>
        <w:tabs>
          <w:tab w:val="left" w:pos="142"/>
        </w:tabs>
        <w:rPr>
          <w:rFonts w:ascii="Cambria" w:hAnsi="Cambria"/>
          <w:sz w:val="24"/>
          <w:szCs w:val="24"/>
        </w:rPr>
      </w:pPr>
      <w:r w:rsidRPr="00A62378">
        <w:rPr>
          <w:rFonts w:ascii="Cambria" w:hAnsi="Cambria"/>
          <w:sz w:val="24"/>
          <w:szCs w:val="24"/>
        </w:rPr>
        <w:t xml:space="preserve">They look reasonably random, but as we said in Chapter </w:t>
      </w:r>
      <w:r w:rsidR="00145806" w:rsidRPr="00A62378">
        <w:rPr>
          <w:rFonts w:ascii="Cambria" w:hAnsi="Cambria"/>
          <w:sz w:val="24"/>
          <w:szCs w:val="24"/>
        </w:rPr>
        <w:t>8</w:t>
      </w:r>
      <w:r w:rsidRPr="00A62378">
        <w:rPr>
          <w:rFonts w:ascii="Cambria" w:hAnsi="Cambria"/>
          <w:sz w:val="24"/>
          <w:szCs w:val="24"/>
        </w:rPr>
        <w:t xml:space="preserve">, they should be subject to further testing of linearity, independence, </w:t>
      </w:r>
      <w:proofErr w:type="gramStart"/>
      <w:r w:rsidRPr="00A62378">
        <w:rPr>
          <w:rFonts w:ascii="Cambria" w:hAnsi="Cambria"/>
          <w:sz w:val="24"/>
          <w:szCs w:val="24"/>
        </w:rPr>
        <w:t>normality</w:t>
      </w:r>
      <w:proofErr w:type="gramEnd"/>
      <w:r w:rsidRPr="00A62378">
        <w:rPr>
          <w:rFonts w:ascii="Cambria" w:hAnsi="Cambria"/>
          <w:sz w:val="24"/>
          <w:szCs w:val="24"/>
        </w:rPr>
        <w:t xml:space="preserve"> and homoscedasticity. We will not repeat these tests here, but we will </w:t>
      </w:r>
      <w:proofErr w:type="gramStart"/>
      <w:r w:rsidRPr="00A62378">
        <w:rPr>
          <w:rFonts w:ascii="Cambria" w:hAnsi="Cambria"/>
          <w:sz w:val="24"/>
          <w:szCs w:val="24"/>
        </w:rPr>
        <w:t>take a look</w:t>
      </w:r>
      <w:proofErr w:type="gramEnd"/>
      <w:r w:rsidRPr="00A62378">
        <w:rPr>
          <w:rFonts w:ascii="Cambria" w:hAnsi="Cambria"/>
          <w:sz w:val="24"/>
          <w:szCs w:val="24"/>
        </w:rPr>
        <w:t xml:space="preserve"> at the autocorrelation function of these errors. If they are genuinely random, they should be insignificant and appear to be below the standard error corridor. Figure 4 shows in a graph the results from columns H:K from Figure 1.</w:t>
      </w:r>
    </w:p>
    <w:p w14:paraId="6D22EC7D" w14:textId="77777777" w:rsidR="00E813EC" w:rsidRPr="00A62378" w:rsidRDefault="00E813EC" w:rsidP="00E813EC">
      <w:pPr>
        <w:tabs>
          <w:tab w:val="left" w:pos="142"/>
        </w:tabs>
        <w:rPr>
          <w:rFonts w:ascii="Cambria" w:hAnsi="Cambria"/>
          <w:sz w:val="24"/>
          <w:szCs w:val="24"/>
        </w:rPr>
      </w:pPr>
    </w:p>
    <w:p w14:paraId="6FD765A1" w14:textId="77777777" w:rsidR="00E813EC" w:rsidRPr="00A62378" w:rsidRDefault="00E813EC" w:rsidP="00E813EC">
      <w:pPr>
        <w:ind w:left="993"/>
        <w:rPr>
          <w:rFonts w:ascii="Cambria" w:hAnsi="Cambria"/>
          <w:sz w:val="24"/>
          <w:szCs w:val="24"/>
        </w:rPr>
      </w:pPr>
      <w:r w:rsidRPr="00A62378">
        <w:rPr>
          <w:rFonts w:ascii="Cambria" w:hAnsi="Cambria"/>
          <w:noProof/>
          <w:sz w:val="24"/>
          <w:szCs w:val="24"/>
          <w:lang w:val="en-AU" w:eastAsia="en-AU"/>
        </w:rPr>
        <w:drawing>
          <wp:inline distT="0" distB="0" distL="0" distR="0" wp14:anchorId="46C0F134" wp14:editId="13804F0E">
            <wp:extent cx="4572000" cy="278428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84280"/>
                    </a:xfrm>
                    <a:prstGeom prst="rect">
                      <a:avLst/>
                    </a:prstGeom>
                    <a:noFill/>
                  </pic:spPr>
                </pic:pic>
              </a:graphicData>
            </a:graphic>
          </wp:inline>
        </w:drawing>
      </w:r>
    </w:p>
    <w:p w14:paraId="3562B2D2" w14:textId="300A2901" w:rsidR="00E813EC" w:rsidRPr="00A62378" w:rsidRDefault="00E813EC" w:rsidP="00E813EC">
      <w:pPr>
        <w:ind w:left="993"/>
        <w:rPr>
          <w:rFonts w:ascii="Cambria" w:hAnsi="Cambria"/>
          <w:sz w:val="24"/>
          <w:szCs w:val="24"/>
        </w:rPr>
      </w:pPr>
      <w:r w:rsidRPr="00A62378">
        <w:rPr>
          <w:rFonts w:ascii="Cambria" w:hAnsi="Cambria"/>
          <w:sz w:val="24"/>
          <w:szCs w:val="24"/>
        </w:rPr>
        <w:t>Figure 4</w:t>
      </w:r>
    </w:p>
    <w:p w14:paraId="2672FA55" w14:textId="77777777" w:rsidR="00E813EC" w:rsidRPr="00A62378" w:rsidRDefault="00E813EC" w:rsidP="00E813EC">
      <w:pPr>
        <w:rPr>
          <w:rFonts w:ascii="Cambria" w:hAnsi="Cambria"/>
          <w:sz w:val="24"/>
          <w:szCs w:val="24"/>
        </w:rPr>
      </w:pPr>
    </w:p>
    <w:p w14:paraId="23FA52C4" w14:textId="10D3CB21" w:rsidR="00E813EC" w:rsidRPr="00A62378" w:rsidRDefault="00E813EC" w:rsidP="00E813EC">
      <w:pPr>
        <w:rPr>
          <w:rFonts w:ascii="Cambria" w:hAnsi="Cambria"/>
          <w:sz w:val="24"/>
          <w:szCs w:val="24"/>
        </w:rPr>
      </w:pPr>
      <w:r w:rsidRPr="00A62378">
        <w:rPr>
          <w:rFonts w:ascii="Cambria" w:hAnsi="Cambria"/>
          <w:sz w:val="24"/>
          <w:szCs w:val="24"/>
        </w:rPr>
        <w:t xml:space="preserve">As we can see all the error autocorrelation coefficients are non-zero, meaning that they are inside the 95% limits defined by the ±1.96 standard errors. Not a single coefficient is “sticking” above the confidence limits, indicating that there is no correlation among the </w:t>
      </w:r>
      <w:r w:rsidRPr="00A62378">
        <w:rPr>
          <w:rFonts w:ascii="Cambria" w:hAnsi="Cambria"/>
          <w:sz w:val="24"/>
          <w:szCs w:val="24"/>
        </w:rPr>
        <w:lastRenderedPageBreak/>
        <w:t xml:space="preserve">errors. We concluded that the errors are random and that, therefore, our logarithmic trend approximates the oil prices well, at least for the given time window. </w:t>
      </w:r>
    </w:p>
    <w:p w14:paraId="5545F268" w14:textId="77777777" w:rsidR="00E813EC" w:rsidRPr="00A62378" w:rsidRDefault="00E813EC" w:rsidP="00E813EC">
      <w:pPr>
        <w:rPr>
          <w:rFonts w:ascii="Cambria" w:hAnsi="Cambria"/>
          <w:sz w:val="24"/>
          <w:szCs w:val="24"/>
        </w:rPr>
      </w:pPr>
    </w:p>
    <w:p w14:paraId="77716B60" w14:textId="77777777" w:rsidR="00E813EC" w:rsidRPr="00A62378" w:rsidRDefault="00E813EC" w:rsidP="006257D6">
      <w:pPr>
        <w:pBdr>
          <w:bottom w:val="single" w:sz="4" w:space="1" w:color="auto"/>
        </w:pBdr>
        <w:rPr>
          <w:rFonts w:ascii="Cambria" w:hAnsi="Cambria"/>
          <w:sz w:val="24"/>
          <w:szCs w:val="24"/>
        </w:rPr>
      </w:pPr>
    </w:p>
    <w:sectPr w:rsidR="00E813EC" w:rsidRPr="00A62378" w:rsidSect="005656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8E461" w14:textId="77777777" w:rsidR="00297543" w:rsidRDefault="00297543" w:rsidP="00260B4F">
      <w:r>
        <w:separator/>
      </w:r>
    </w:p>
  </w:endnote>
  <w:endnote w:type="continuationSeparator" w:id="0">
    <w:p w14:paraId="31DECF0B" w14:textId="77777777" w:rsidR="00297543" w:rsidRDefault="00297543" w:rsidP="002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369983"/>
      <w:docPartObj>
        <w:docPartGallery w:val="Page Numbers (Bottom of Page)"/>
        <w:docPartUnique/>
      </w:docPartObj>
    </w:sdtPr>
    <w:sdtEndPr>
      <w:rPr>
        <w:noProof/>
      </w:rPr>
    </w:sdtEndPr>
    <w:sdtContent>
      <w:p w14:paraId="03A498A3" w14:textId="77777777" w:rsidR="009B62B9" w:rsidRDefault="009B6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051B9" w14:textId="77777777" w:rsidR="009B62B9" w:rsidRDefault="009B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3C04" w14:textId="77777777" w:rsidR="00297543" w:rsidRDefault="00297543" w:rsidP="00260B4F">
      <w:r>
        <w:separator/>
      </w:r>
    </w:p>
  </w:footnote>
  <w:footnote w:type="continuationSeparator" w:id="0">
    <w:p w14:paraId="27CC908E" w14:textId="77777777" w:rsidR="00297543" w:rsidRDefault="00297543" w:rsidP="00260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EC"/>
    <w:rsid w:val="00012C54"/>
    <w:rsid w:val="00050808"/>
    <w:rsid w:val="000525DE"/>
    <w:rsid w:val="00055457"/>
    <w:rsid w:val="00087C37"/>
    <w:rsid w:val="000D20E9"/>
    <w:rsid w:val="000D4E62"/>
    <w:rsid w:val="00145806"/>
    <w:rsid w:val="00151A83"/>
    <w:rsid w:val="001644E6"/>
    <w:rsid w:val="00166A15"/>
    <w:rsid w:val="001D4A60"/>
    <w:rsid w:val="00260B4F"/>
    <w:rsid w:val="00286B74"/>
    <w:rsid w:val="00297543"/>
    <w:rsid w:val="002C4E9D"/>
    <w:rsid w:val="002F00ED"/>
    <w:rsid w:val="002F3123"/>
    <w:rsid w:val="00330C1E"/>
    <w:rsid w:val="003628F0"/>
    <w:rsid w:val="0039611B"/>
    <w:rsid w:val="0039620A"/>
    <w:rsid w:val="003B763F"/>
    <w:rsid w:val="003E56EA"/>
    <w:rsid w:val="003F750D"/>
    <w:rsid w:val="00425582"/>
    <w:rsid w:val="00434729"/>
    <w:rsid w:val="00484D87"/>
    <w:rsid w:val="004A2441"/>
    <w:rsid w:val="004A5A43"/>
    <w:rsid w:val="004B3846"/>
    <w:rsid w:val="004B5568"/>
    <w:rsid w:val="00502522"/>
    <w:rsid w:val="00532BA0"/>
    <w:rsid w:val="00547E5D"/>
    <w:rsid w:val="0056561B"/>
    <w:rsid w:val="005767DA"/>
    <w:rsid w:val="005E557F"/>
    <w:rsid w:val="00610890"/>
    <w:rsid w:val="006257D6"/>
    <w:rsid w:val="00691D77"/>
    <w:rsid w:val="006B1A57"/>
    <w:rsid w:val="0070659B"/>
    <w:rsid w:val="007C4F92"/>
    <w:rsid w:val="007D00EB"/>
    <w:rsid w:val="00816E04"/>
    <w:rsid w:val="00817515"/>
    <w:rsid w:val="008220FC"/>
    <w:rsid w:val="008E1887"/>
    <w:rsid w:val="008F5A8F"/>
    <w:rsid w:val="009B491C"/>
    <w:rsid w:val="009B62B9"/>
    <w:rsid w:val="009F585D"/>
    <w:rsid w:val="00A23372"/>
    <w:rsid w:val="00A539DD"/>
    <w:rsid w:val="00A62378"/>
    <w:rsid w:val="00AA52A0"/>
    <w:rsid w:val="00AC35EE"/>
    <w:rsid w:val="00AE3CE0"/>
    <w:rsid w:val="00B57FED"/>
    <w:rsid w:val="00B65980"/>
    <w:rsid w:val="00BA42D8"/>
    <w:rsid w:val="00BE5498"/>
    <w:rsid w:val="00C2626D"/>
    <w:rsid w:val="00C27180"/>
    <w:rsid w:val="00C34B79"/>
    <w:rsid w:val="00C45DDB"/>
    <w:rsid w:val="00D0400F"/>
    <w:rsid w:val="00D12547"/>
    <w:rsid w:val="00D36AFD"/>
    <w:rsid w:val="00D40CB6"/>
    <w:rsid w:val="00D756D1"/>
    <w:rsid w:val="00D82C2F"/>
    <w:rsid w:val="00DE03C0"/>
    <w:rsid w:val="00DF67F5"/>
    <w:rsid w:val="00E322BD"/>
    <w:rsid w:val="00E339D3"/>
    <w:rsid w:val="00E34E3E"/>
    <w:rsid w:val="00E42637"/>
    <w:rsid w:val="00E813EC"/>
    <w:rsid w:val="00E833FA"/>
    <w:rsid w:val="00E84067"/>
    <w:rsid w:val="00E93989"/>
    <w:rsid w:val="00EC5AF5"/>
    <w:rsid w:val="00ED071D"/>
    <w:rsid w:val="00EE19D2"/>
    <w:rsid w:val="00F11E76"/>
    <w:rsid w:val="00F13320"/>
    <w:rsid w:val="00F23165"/>
    <w:rsid w:val="00F313ED"/>
    <w:rsid w:val="00F74839"/>
    <w:rsid w:val="00F810B4"/>
    <w:rsid w:val="00F81252"/>
    <w:rsid w:val="00F9584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B0E2"/>
  <w15:chartTrackingRefBased/>
  <w15:docId w15:val="{B698565C-549F-4269-BF0D-DB55EF6A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C"/>
    <w:pPr>
      <w:overflowPunct w:val="0"/>
      <w:autoSpaceDE w:val="0"/>
      <w:autoSpaceDN w:val="0"/>
      <w:adjustRightInd w:val="0"/>
      <w:spacing w:after="0" w:line="240" w:lineRule="auto"/>
      <w:jc w:val="both"/>
      <w:textAlignment w:val="baseline"/>
    </w:pPr>
    <w:rPr>
      <w:rFonts w:hAnsiTheme="minorHAnsi"/>
      <w:sz w:val="20"/>
      <w:szCs w:val="20"/>
    </w:rPr>
  </w:style>
  <w:style w:type="paragraph" w:styleId="Heading1">
    <w:name w:val="heading 1"/>
    <w:basedOn w:val="Normal"/>
    <w:next w:val="Normal"/>
    <w:link w:val="Heading1Char"/>
    <w:autoRedefine/>
    <w:uiPriority w:val="9"/>
    <w:qFormat/>
    <w:rsid w:val="00E813EC"/>
    <w:pPr>
      <w:keepNext/>
      <w:jc w:val="left"/>
      <w:outlineLvl w:val="0"/>
    </w:pPr>
    <w:rPr>
      <w:rFonts w:asciiTheme="majorHAnsi" w:hAnsiTheme="majorHAnsi" w:cs="Arial"/>
      <w:b/>
      <w:bCs/>
      <w:color w:val="4472C4" w:themeColor="accent1"/>
      <w:kern w:val="32"/>
      <w:sz w:val="36"/>
      <w:szCs w:val="32"/>
    </w:rPr>
  </w:style>
  <w:style w:type="paragraph" w:styleId="Heading2">
    <w:name w:val="heading 2"/>
    <w:basedOn w:val="Normal"/>
    <w:next w:val="Normal"/>
    <w:link w:val="Heading2Char"/>
    <w:uiPriority w:val="9"/>
    <w:qFormat/>
    <w:rsid w:val="00E813EC"/>
    <w:pPr>
      <w:keepNext/>
      <w:outlineLvl w:val="1"/>
    </w:pPr>
    <w:rPr>
      <w:rFonts w:asciiTheme="majorHAnsi" w:hAnsiTheme="majorHAnsi" w:cs="Arial"/>
      <w:b/>
      <w:bCs/>
      <w:iCs/>
      <w:color w:val="44546A" w:themeColor="text2"/>
      <w:sz w:val="24"/>
      <w:szCs w:val="28"/>
    </w:rPr>
  </w:style>
  <w:style w:type="paragraph" w:styleId="Heading3">
    <w:name w:val="heading 3"/>
    <w:basedOn w:val="Normal"/>
    <w:next w:val="Normal"/>
    <w:link w:val="Heading3Char"/>
    <w:autoRedefine/>
    <w:qFormat/>
    <w:rsid w:val="00E813EC"/>
    <w:pPr>
      <w:keepNext/>
      <w:outlineLvl w:val="2"/>
    </w:pPr>
    <w:rPr>
      <w:rFonts w:cstheme="minorHAnsi"/>
      <w:bCs/>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EC"/>
    <w:rPr>
      <w:rFonts w:asciiTheme="majorHAnsi" w:hAnsiTheme="majorHAnsi" w:cs="Arial"/>
      <w:b/>
      <w:bCs/>
      <w:color w:val="4472C4" w:themeColor="accent1"/>
      <w:kern w:val="32"/>
      <w:sz w:val="36"/>
      <w:szCs w:val="32"/>
    </w:rPr>
  </w:style>
  <w:style w:type="character" w:customStyle="1" w:styleId="Heading2Char">
    <w:name w:val="Heading 2 Char"/>
    <w:basedOn w:val="DefaultParagraphFont"/>
    <w:link w:val="Heading2"/>
    <w:uiPriority w:val="9"/>
    <w:rsid w:val="00E813EC"/>
    <w:rPr>
      <w:rFonts w:asciiTheme="majorHAnsi" w:hAnsiTheme="majorHAnsi" w:cs="Arial"/>
      <w:b/>
      <w:bCs/>
      <w:iCs/>
      <w:color w:val="44546A" w:themeColor="text2"/>
      <w:sz w:val="24"/>
      <w:szCs w:val="28"/>
    </w:rPr>
  </w:style>
  <w:style w:type="character" w:customStyle="1" w:styleId="Heading3Char">
    <w:name w:val="Heading 3 Char"/>
    <w:basedOn w:val="DefaultParagraphFont"/>
    <w:link w:val="Heading3"/>
    <w:rsid w:val="00E813EC"/>
    <w:rPr>
      <w:rFonts w:hAnsiTheme="minorHAnsi" w:cstheme="minorHAnsi"/>
      <w:bCs/>
      <w:color w:val="4472C4" w:themeColor="accent1"/>
      <w:sz w:val="28"/>
      <w:szCs w:val="28"/>
    </w:rPr>
  </w:style>
  <w:style w:type="paragraph" w:styleId="NoSpacing">
    <w:name w:val="No Spacing"/>
    <w:uiPriority w:val="1"/>
    <w:qFormat/>
    <w:rsid w:val="00E813EC"/>
    <w:pPr>
      <w:overflowPunct w:val="0"/>
      <w:autoSpaceDE w:val="0"/>
      <w:autoSpaceDN w:val="0"/>
      <w:adjustRightInd w:val="0"/>
      <w:spacing w:after="0" w:line="240" w:lineRule="auto"/>
      <w:jc w:val="both"/>
      <w:textAlignment w:val="baseline"/>
    </w:pPr>
    <w:rPr>
      <w:rFonts w:hAnsiTheme="minorHAnsi"/>
      <w:sz w:val="20"/>
      <w:szCs w:val="20"/>
    </w:rPr>
  </w:style>
  <w:style w:type="paragraph" w:styleId="Header">
    <w:name w:val="header"/>
    <w:basedOn w:val="Normal"/>
    <w:link w:val="HeaderChar"/>
    <w:uiPriority w:val="99"/>
    <w:unhideWhenUsed/>
    <w:rsid w:val="00260B4F"/>
    <w:pPr>
      <w:tabs>
        <w:tab w:val="center" w:pos="4513"/>
        <w:tab w:val="right" w:pos="9026"/>
      </w:tabs>
    </w:pPr>
  </w:style>
  <w:style w:type="character" w:customStyle="1" w:styleId="HeaderChar">
    <w:name w:val="Header Char"/>
    <w:basedOn w:val="DefaultParagraphFont"/>
    <w:link w:val="Header"/>
    <w:uiPriority w:val="99"/>
    <w:rsid w:val="00260B4F"/>
    <w:rPr>
      <w:rFonts w:hAnsiTheme="minorHAnsi"/>
      <w:sz w:val="20"/>
      <w:szCs w:val="20"/>
    </w:rPr>
  </w:style>
  <w:style w:type="paragraph" w:styleId="Footer">
    <w:name w:val="footer"/>
    <w:basedOn w:val="Normal"/>
    <w:link w:val="FooterChar"/>
    <w:uiPriority w:val="99"/>
    <w:unhideWhenUsed/>
    <w:rsid w:val="00260B4F"/>
    <w:pPr>
      <w:tabs>
        <w:tab w:val="center" w:pos="4513"/>
        <w:tab w:val="right" w:pos="9026"/>
      </w:tabs>
    </w:pPr>
  </w:style>
  <w:style w:type="character" w:customStyle="1" w:styleId="FooterChar">
    <w:name w:val="Footer Char"/>
    <w:basedOn w:val="DefaultParagraphFont"/>
    <w:link w:val="Footer"/>
    <w:uiPriority w:val="99"/>
    <w:rsid w:val="00260B4F"/>
    <w:rPr>
      <w:rFonts w:hAnsiTheme="minorHAnsi"/>
      <w:sz w:val="20"/>
      <w:szCs w:val="20"/>
    </w:rPr>
  </w:style>
  <w:style w:type="character" w:styleId="PlaceholderText">
    <w:name w:val="Placeholder Text"/>
    <w:basedOn w:val="DefaultParagraphFont"/>
    <w:uiPriority w:val="99"/>
    <w:semiHidden/>
    <w:rsid w:val="004A24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9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11</cp:revision>
  <dcterms:created xsi:type="dcterms:W3CDTF">2019-05-22T13:56:00Z</dcterms:created>
  <dcterms:modified xsi:type="dcterms:W3CDTF">2020-10-11T10:44:00Z</dcterms:modified>
</cp:coreProperties>
</file>